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4B" w:rsidRDefault="00CD7C91" w:rsidP="002F10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F10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Завдання педагогічного колективу </w:t>
      </w:r>
    </w:p>
    <w:p w:rsidR="00CD7C91" w:rsidRPr="002F104B" w:rsidRDefault="00FD3D48" w:rsidP="002F10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F104B">
        <w:rPr>
          <w:rFonts w:ascii="Times New Roman" w:hAnsi="Times New Roman" w:cs="Times New Roman"/>
          <w:b/>
          <w:sz w:val="32"/>
          <w:szCs w:val="32"/>
          <w:lang w:val="uk-UA"/>
        </w:rPr>
        <w:t>на 2015 – 2016</w:t>
      </w:r>
      <w:r w:rsidR="00CD7C91" w:rsidRPr="002F10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навчальний рік та оздоровчий період</w:t>
      </w:r>
    </w:p>
    <w:p w:rsidR="00CC70AA" w:rsidRPr="002F104B" w:rsidRDefault="00CC70AA" w:rsidP="002F104B">
      <w:pPr>
        <w:pStyle w:val="12"/>
        <w:tabs>
          <w:tab w:val="left" w:pos="748"/>
          <w:tab w:val="left" w:pos="1080"/>
        </w:tabs>
        <w:spacing w:after="0" w:line="240" w:lineRule="auto"/>
        <w:ind w:left="0" w:firstLine="748"/>
        <w:jc w:val="both"/>
        <w:rPr>
          <w:rFonts w:ascii="Times New Roman" w:hAnsi="Times New Roman"/>
          <w:sz w:val="32"/>
          <w:szCs w:val="32"/>
          <w:lang w:val="uk-UA"/>
        </w:rPr>
      </w:pPr>
      <w:r w:rsidRPr="002F104B">
        <w:rPr>
          <w:rFonts w:ascii="Times New Roman" w:hAnsi="Times New Roman"/>
          <w:b/>
          <w:bCs/>
          <w:sz w:val="32"/>
          <w:szCs w:val="32"/>
          <w:lang w:val="uk-UA"/>
        </w:rPr>
        <w:t>1.</w:t>
      </w:r>
      <w:r w:rsidRPr="002F104B">
        <w:rPr>
          <w:rFonts w:ascii="Times New Roman" w:hAnsi="Times New Roman"/>
          <w:sz w:val="32"/>
          <w:szCs w:val="32"/>
          <w:lang w:val="uk-UA"/>
        </w:rPr>
        <w:t xml:space="preserve"> Організацію освітньої роботи в дошкільних навчальних закладах у 2015 – 2016  навчальному році  здійснювати відповідно  до Закону України «Про освіту», «Про дошкільну освіту», Базового компоненту дошкільної освіти, Концепції Національно-патріотичного вихов</w:t>
      </w:r>
      <w:r w:rsidR="002F104B">
        <w:rPr>
          <w:rFonts w:ascii="Times New Roman" w:hAnsi="Times New Roman"/>
          <w:sz w:val="32"/>
          <w:szCs w:val="32"/>
          <w:lang w:val="uk-UA"/>
        </w:rPr>
        <w:t xml:space="preserve">ання дітей </w:t>
      </w:r>
      <w:r w:rsidRPr="002F104B">
        <w:rPr>
          <w:rFonts w:ascii="Times New Roman" w:hAnsi="Times New Roman"/>
          <w:sz w:val="32"/>
          <w:szCs w:val="32"/>
          <w:lang w:val="uk-UA"/>
        </w:rPr>
        <w:t>та молоді, інших нормативно-правових актів.</w:t>
      </w:r>
    </w:p>
    <w:p w:rsidR="00CC70AA" w:rsidRPr="002F104B" w:rsidRDefault="00CC70AA" w:rsidP="002F104B">
      <w:pPr>
        <w:pStyle w:val="12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2F104B">
        <w:rPr>
          <w:rFonts w:ascii="Times New Roman" w:hAnsi="Times New Roman"/>
          <w:sz w:val="32"/>
          <w:szCs w:val="32"/>
          <w:lang w:val="uk-UA"/>
        </w:rPr>
        <w:t>Затвердити гранично допустиме навчальне навантаження на дитину у  дошкільних навчальних закладах різних типів та форм власності.</w:t>
      </w:r>
    </w:p>
    <w:p w:rsidR="00CC70AA" w:rsidRPr="002F104B" w:rsidRDefault="00CC70AA" w:rsidP="002F104B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2F104B">
        <w:rPr>
          <w:rFonts w:ascii="Times New Roman" w:hAnsi="Times New Roman"/>
          <w:b/>
          <w:bCs/>
          <w:sz w:val="32"/>
          <w:szCs w:val="32"/>
          <w:lang w:val="uk-UA"/>
        </w:rPr>
        <w:t>2.</w:t>
      </w:r>
      <w:r w:rsidRPr="002F104B">
        <w:rPr>
          <w:rFonts w:ascii="Times New Roman" w:hAnsi="Times New Roman"/>
          <w:sz w:val="32"/>
          <w:szCs w:val="32"/>
          <w:lang w:val="uk-UA"/>
        </w:rPr>
        <w:t xml:space="preserve"> Створення мовленнєвого розвивального середовища в ДНЗ. Вдосконалювати корекційно-розвиткову роботу щодо розвитку мовленнєвих, інтелектуальних здібностей дітей із мовними вадами.</w:t>
      </w:r>
    </w:p>
    <w:p w:rsidR="00CC70AA" w:rsidRPr="002F104B" w:rsidRDefault="00CC70AA" w:rsidP="002F104B">
      <w:pPr>
        <w:tabs>
          <w:tab w:val="num" w:pos="0"/>
          <w:tab w:val="left" w:pos="1080"/>
          <w:tab w:val="left" w:pos="3540"/>
          <w:tab w:val="center" w:pos="5217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2F104B">
        <w:rPr>
          <w:rFonts w:ascii="Times New Roman" w:hAnsi="Times New Roman"/>
          <w:b/>
          <w:bCs/>
          <w:sz w:val="32"/>
          <w:szCs w:val="32"/>
          <w:lang w:val="uk-UA"/>
        </w:rPr>
        <w:t>3.</w:t>
      </w:r>
      <w:r w:rsidRPr="002F104B">
        <w:rPr>
          <w:rFonts w:ascii="Times New Roman" w:hAnsi="Times New Roman"/>
          <w:sz w:val="32"/>
          <w:szCs w:val="32"/>
          <w:lang w:val="uk-UA"/>
        </w:rPr>
        <w:t xml:space="preserve"> Продовжувати поглиблену роботу щодо формування у дітей морально-екологічних якостей як складову компетентності дитини в усіх формах активності.</w:t>
      </w:r>
    </w:p>
    <w:p w:rsidR="0030724C" w:rsidRPr="002F104B" w:rsidRDefault="00CC70AA" w:rsidP="002F104B">
      <w:pPr>
        <w:pStyle w:val="10"/>
        <w:tabs>
          <w:tab w:val="left" w:pos="709"/>
          <w:tab w:val="left" w:pos="993"/>
        </w:tabs>
        <w:spacing w:after="0" w:line="240" w:lineRule="auto"/>
        <w:ind w:left="0" w:firstLine="748"/>
        <w:jc w:val="both"/>
        <w:rPr>
          <w:rFonts w:ascii="Times New Roman" w:hAnsi="Times New Roman"/>
          <w:sz w:val="32"/>
          <w:szCs w:val="32"/>
          <w:lang w:val="uk-UA"/>
        </w:rPr>
      </w:pPr>
      <w:r w:rsidRPr="002F104B">
        <w:rPr>
          <w:rFonts w:ascii="Times New Roman" w:hAnsi="Times New Roman"/>
          <w:b/>
          <w:bCs/>
          <w:sz w:val="32"/>
          <w:szCs w:val="32"/>
          <w:lang w:val="uk-UA"/>
        </w:rPr>
        <w:t>4.</w:t>
      </w:r>
      <w:r w:rsidRPr="002F104B">
        <w:rPr>
          <w:rFonts w:ascii="Times New Roman" w:hAnsi="Times New Roman"/>
          <w:sz w:val="32"/>
          <w:szCs w:val="32"/>
          <w:lang w:val="uk-UA"/>
        </w:rPr>
        <w:t xml:space="preserve"> Підвищувати результативність роботи колективу ДНЗ щодо збереження та зміцнення фізичного, психічного і соціального здоров'я дітей шляхом удосконалення навичок здорового способу життя в тісній взаємодії з батьківською громадськістю.</w:t>
      </w:r>
      <w:r w:rsidR="00CD7C91" w:rsidRPr="002F104B">
        <w:rPr>
          <w:rFonts w:ascii="Times New Roman" w:hAnsi="Times New Roman"/>
          <w:sz w:val="32"/>
          <w:szCs w:val="32"/>
          <w:lang w:val="uk-UA"/>
        </w:rPr>
        <w:t xml:space="preserve"> </w:t>
      </w:r>
    </w:p>
    <w:sectPr w:rsidR="0030724C" w:rsidRPr="002F104B" w:rsidSect="00CD7C91">
      <w:pgSz w:w="11906" w:h="841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defaultTabStop w:val="708"/>
  <w:characterSpacingControl w:val="doNotCompress"/>
  <w:printTwoOnOne/>
  <w:compat>
    <w:useFELayout/>
  </w:compat>
  <w:rsids>
    <w:rsidRoot w:val="00CD7C91"/>
    <w:rsid w:val="002F104B"/>
    <w:rsid w:val="0030724C"/>
    <w:rsid w:val="00CC70AA"/>
    <w:rsid w:val="00CD7C91"/>
    <w:rsid w:val="00FD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7C9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CD7C9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2"/>
    <w:basedOn w:val="a"/>
    <w:uiPriority w:val="99"/>
    <w:rsid w:val="00CC70AA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3</cp:revision>
  <cp:lastPrinted>2014-10-01T10:50:00Z</cp:lastPrinted>
  <dcterms:created xsi:type="dcterms:W3CDTF">2014-10-01T10:47:00Z</dcterms:created>
  <dcterms:modified xsi:type="dcterms:W3CDTF">2015-09-08T16:15:00Z</dcterms:modified>
</cp:coreProperties>
</file>