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39" w:rsidRPr="009E5E39" w:rsidRDefault="009E5E39" w:rsidP="009E5E39">
      <w:pPr>
        <w:shd w:val="clear" w:color="auto" w:fill="FBF4EA"/>
        <w:spacing w:line="240" w:lineRule="auto"/>
        <w:ind w:firstLine="0"/>
        <w:jc w:val="left"/>
        <w:outlineLvl w:val="1"/>
        <w:rPr>
          <w:rFonts w:ascii="Trebuchet MS" w:eastAsia="Times New Roman" w:hAnsi="Trebuchet MS" w:cs="Times New Roman"/>
          <w:b/>
          <w:bCs/>
          <w:color w:val="212D35"/>
          <w:sz w:val="36"/>
          <w:szCs w:val="36"/>
          <w:lang w:eastAsia="ru-RU"/>
        </w:rPr>
      </w:pPr>
      <w:hyperlink r:id="rId4" w:history="1">
        <w:r w:rsidRPr="009E5E39">
          <w:rPr>
            <w:rFonts w:ascii="Trebuchet MS" w:eastAsia="Times New Roman" w:hAnsi="Trebuchet MS" w:cs="Times New Roman"/>
            <w:b/>
            <w:bCs/>
            <w:color w:val="4F5A65"/>
            <w:sz w:val="36"/>
            <w:szCs w:val="36"/>
            <w:lang w:eastAsia="ru-RU"/>
          </w:rPr>
          <w:t>Що посієш, те й пожнеш</w:t>
        </w:r>
      </w:hyperlink>
    </w:p>
    <w:p w:rsidR="009E5E39" w:rsidRPr="009E5E39" w:rsidRDefault="009E5E39" w:rsidP="009E5E39">
      <w:pPr>
        <w:shd w:val="clear" w:color="auto" w:fill="FBF4EA"/>
        <w:spacing w:before="180" w:after="180" w:line="240" w:lineRule="auto"/>
        <w:ind w:firstLine="360"/>
        <w:jc w:val="center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9E5E39">
        <w:rPr>
          <w:rFonts w:ascii="Verdana" w:eastAsia="Times New Roman" w:hAnsi="Verdana" w:cs="Times New Roman"/>
          <w:color w:val="000000"/>
          <w:sz w:val="22"/>
          <w:lang w:eastAsia="ru-RU"/>
        </w:rPr>
        <w:t>Посіяв байдужість – пожав зневагу</w:t>
      </w:r>
    </w:p>
    <w:p w:rsidR="009E5E39" w:rsidRPr="009E5E39" w:rsidRDefault="009E5E39" w:rsidP="009E5E39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9E5E39">
        <w:rPr>
          <w:rFonts w:ascii="Verdana" w:eastAsia="Times New Roman" w:hAnsi="Verdana" w:cs="Times New Roman"/>
          <w:color w:val="000000"/>
          <w:sz w:val="22"/>
          <w:lang w:eastAsia="ru-RU"/>
        </w:rPr>
        <w:t>Одного разу до нас прилетіли голуб і голубка. Сіли на ґанку та й воркочуть. Ніби дивляться на мене й щось просять. Я поліз на дах, відчинив маленьке віконце. Голуби заховалися в нього. Я виніс їм зерна, вони поклювали й знову сховались у віконці.</w:t>
      </w:r>
    </w:p>
    <w:p w:rsidR="009E5E39" w:rsidRPr="009E5E39" w:rsidRDefault="009E5E39" w:rsidP="009E5E39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9E5E39">
        <w:rPr>
          <w:rFonts w:ascii="Verdana" w:eastAsia="Times New Roman" w:hAnsi="Verdana" w:cs="Times New Roman"/>
          <w:color w:val="000000"/>
          <w:sz w:val="22"/>
          <w:lang w:eastAsia="ru-RU"/>
        </w:rPr>
        <w:t>Наступного ранку я знову погодував їх і поставив коритце з водою. А потім було так – коли погодую, а коли й забуду. Більше було таких днів, що я забував погодувати голубів. Вони сидять на ґанку, дивляться на мене, а я все кудись поспішаю. Коли це йду, а голуб летить наді мною, немов збирається на плече мені сісти. Я думав, що голуб грається. І не догадався, що йому їсти хочеться.</w:t>
      </w:r>
    </w:p>
    <w:p w:rsidR="009E5E39" w:rsidRPr="009E5E39" w:rsidRDefault="009E5E39" w:rsidP="009E5E39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9E5E39">
        <w:rPr>
          <w:rFonts w:ascii="Verdana" w:eastAsia="Times New Roman" w:hAnsi="Verdana" w:cs="Times New Roman"/>
          <w:color w:val="000000"/>
          <w:sz w:val="22"/>
          <w:lang w:eastAsia="ru-RU"/>
        </w:rPr>
        <w:t>А то якось уранці бачу – голуби сидять на подвір’ї в сусідів, а маленька дівчинка Оля годує їх. А батько ставить на стовпі маленьку хатку – голубник.</w:t>
      </w:r>
    </w:p>
    <w:p w:rsidR="009E5E39" w:rsidRPr="009E5E39" w:rsidRDefault="009E5E39" w:rsidP="009E5E39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9E5E39">
        <w:rPr>
          <w:rFonts w:ascii="Verdana" w:eastAsia="Times New Roman" w:hAnsi="Verdana" w:cs="Times New Roman"/>
          <w:color w:val="000000"/>
          <w:sz w:val="22"/>
          <w:lang w:eastAsia="ru-RU"/>
        </w:rPr>
        <w:t>Боляче мені стало. Кликав я голубів, кликав, але вони більше до мене не прилетіли. Поселилися в голубнику. Оля щодня годує їх – і вранці, й увечері. Вони полюбили дівчинку: сідають їй на плечі, даються в руки.</w:t>
      </w:r>
    </w:p>
    <w:p w:rsidR="009E5E39" w:rsidRPr="009E5E39" w:rsidRDefault="009E5E39" w:rsidP="009E5E39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9E5E39">
        <w:rPr>
          <w:rFonts w:ascii="Verdana" w:eastAsia="Times New Roman" w:hAnsi="Verdana" w:cs="Times New Roman"/>
          <w:color w:val="000000"/>
          <w:sz w:val="22"/>
          <w:lang w:eastAsia="ru-RU"/>
        </w:rPr>
        <w:t>Що посієш, те й пожнеш, - говорить наше українське прислів’я. Посіяв байдужість – пожав зневагу. Птахи зневажають тих, хто байдужий до них.</w:t>
      </w:r>
    </w:p>
    <w:p w:rsidR="002F3310" w:rsidRDefault="002F3310"/>
    <w:sectPr w:rsidR="002F3310" w:rsidSect="00151B5F">
      <w:pgSz w:w="11906" w:h="16838"/>
      <w:pgMar w:top="1134" w:right="1134" w:bottom="1134" w:left="1134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60"/>
  <w:drawingGridVerticalSpacing w:val="435"/>
  <w:displayHorizontalDrawingGridEvery w:val="2"/>
  <w:characterSpacingControl w:val="doNotCompress"/>
  <w:compat/>
  <w:rsids>
    <w:rsidRoot w:val="009E5E39"/>
    <w:rsid w:val="00112B43"/>
    <w:rsid w:val="00151B5F"/>
    <w:rsid w:val="001A4E76"/>
    <w:rsid w:val="002B0865"/>
    <w:rsid w:val="002F3310"/>
    <w:rsid w:val="00425C66"/>
    <w:rsid w:val="00546325"/>
    <w:rsid w:val="0055787E"/>
    <w:rsid w:val="009E5E39"/>
    <w:rsid w:val="00B5223A"/>
    <w:rsid w:val="00D67161"/>
    <w:rsid w:val="00F4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10"/>
  </w:style>
  <w:style w:type="paragraph" w:styleId="2">
    <w:name w:val="heading 2"/>
    <w:basedOn w:val="a"/>
    <w:link w:val="20"/>
    <w:uiPriority w:val="9"/>
    <w:qFormat/>
    <w:rsid w:val="009E5E39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E39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E5E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9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tky.in.ua/kazky-suhomlynskogo/424-2011-03-27-12-01-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2015-09-25T17:19:00Z</dcterms:created>
  <dcterms:modified xsi:type="dcterms:W3CDTF">2015-09-25T17:19:00Z</dcterms:modified>
</cp:coreProperties>
</file>